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56275" w14:textId="77777777" w:rsidR="00524330" w:rsidRPr="00A46B4D" w:rsidRDefault="007313A7" w:rsidP="001C07F2">
      <w:pPr>
        <w:pStyle w:val="Title"/>
        <w:ind w:right="-46"/>
      </w:pPr>
      <w:r>
        <w:t>24 Hour Movement Guidelines</w:t>
      </w:r>
    </w:p>
    <w:p w14:paraId="1C7EE5A4" w14:textId="74BC49E4" w:rsidR="00524330" w:rsidRPr="00397A93" w:rsidRDefault="007313A7" w:rsidP="001C07F2">
      <w:pPr>
        <w:pStyle w:val="Heading1"/>
        <w:ind w:right="-46"/>
      </w:pPr>
      <w:r>
        <w:t xml:space="preserve">What </w:t>
      </w:r>
      <w:r w:rsidR="005D1D87">
        <w:t>A</w:t>
      </w:r>
      <w:r>
        <w:t>re Movement Guidelines</w:t>
      </w:r>
      <w:r w:rsidR="005F217E">
        <w:t>?</w:t>
      </w:r>
    </w:p>
    <w:p w14:paraId="4B3C94D3" w14:textId="16FD346E" w:rsidR="007313A7" w:rsidRDefault="003A0CC1" w:rsidP="00FF33BE">
      <w:pPr>
        <w:spacing w:before="240" w:after="120" w:line="300" w:lineRule="exact"/>
        <w:ind w:right="-45"/>
      </w:pPr>
      <w:r w:rsidRPr="003A0CC1">
        <w:t xml:space="preserve">To help Australians make healthy choices, The Australian Government develops research-based guidelines. </w:t>
      </w:r>
      <w:r w:rsidR="007313A7">
        <w:t xml:space="preserve">The </w:t>
      </w:r>
      <w:r w:rsidR="007313A7" w:rsidRPr="009B5E16">
        <w:t xml:space="preserve">Australian 24-Hour Movement Guidelines for Children and Young People </w:t>
      </w:r>
      <w:r w:rsidR="007313A7">
        <w:t>provide advice on physical activity, sedentary behaviour and sleep.</w:t>
      </w:r>
    </w:p>
    <w:p w14:paraId="6E265118" w14:textId="77777777" w:rsidR="007313A7" w:rsidRDefault="007313A7" w:rsidP="00FF33BE">
      <w:pPr>
        <w:spacing w:after="120" w:line="300" w:lineRule="exact"/>
        <w:ind w:right="-45"/>
        <w:rPr>
          <w:lang w:val="en-US"/>
        </w:rPr>
      </w:pPr>
      <w:r w:rsidRPr="0021292E">
        <w:rPr>
          <w:lang w:val="en-US"/>
        </w:rPr>
        <w:t xml:space="preserve">For </w:t>
      </w:r>
      <w:r>
        <w:rPr>
          <w:lang w:val="en-US"/>
        </w:rPr>
        <w:t xml:space="preserve">greatest </w:t>
      </w:r>
      <w:r w:rsidRPr="0021292E">
        <w:rPr>
          <w:lang w:val="en-US"/>
        </w:rPr>
        <w:t xml:space="preserve">health benefits, children and young people (aged 5–17 years) should achieve the recommended balance of high levels of physical activity, low levels of sedentary behaviour, and sufficient sleep each day. </w:t>
      </w:r>
    </w:p>
    <w:p w14:paraId="4F01FBE1" w14:textId="77777777" w:rsidR="007313A7" w:rsidRPr="0021292E" w:rsidRDefault="007313A7" w:rsidP="00FF33BE">
      <w:pPr>
        <w:spacing w:after="120" w:line="300" w:lineRule="exact"/>
        <w:ind w:right="-45"/>
      </w:pPr>
      <w:r w:rsidRPr="0021292E">
        <w:rPr>
          <w:lang w:val="en-US"/>
        </w:rPr>
        <w:t xml:space="preserve">A healthy 24 hours includes: </w:t>
      </w:r>
    </w:p>
    <w:p w14:paraId="1A28D1D0" w14:textId="35944D8F" w:rsidR="007313A7" w:rsidRPr="0021292E" w:rsidRDefault="00534F74" w:rsidP="00FF33BE">
      <w:pPr>
        <w:pStyle w:val="ListParagraph"/>
        <w:numPr>
          <w:ilvl w:val="0"/>
          <w:numId w:val="1"/>
        </w:numPr>
        <w:spacing w:after="120" w:line="300" w:lineRule="exact"/>
        <w:ind w:right="-45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>a</w:t>
      </w:r>
      <w:r w:rsidR="007313A7" w:rsidRPr="0021292E">
        <w:rPr>
          <w:rFonts w:ascii="Gill Sans MT" w:hAnsi="Gill Sans MT" w:cs="Times New Roman"/>
        </w:rPr>
        <w:t>ccumulating 60 minutes or more of moderate to vigorous physical activity per day involving mainly aerobic activities</w:t>
      </w:r>
    </w:p>
    <w:p w14:paraId="2B05E1B2" w14:textId="28D12853" w:rsidR="007313A7" w:rsidRPr="0021292E" w:rsidRDefault="00534F74" w:rsidP="00FF33BE">
      <w:pPr>
        <w:pStyle w:val="ListParagraph"/>
        <w:numPr>
          <w:ilvl w:val="0"/>
          <w:numId w:val="1"/>
        </w:numPr>
        <w:spacing w:after="120" w:line="300" w:lineRule="exact"/>
        <w:ind w:right="-45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>s</w:t>
      </w:r>
      <w:r w:rsidR="007313A7" w:rsidRPr="0021292E">
        <w:rPr>
          <w:rFonts w:ascii="Gill Sans MT" w:hAnsi="Gill Sans MT" w:cs="Times New Roman"/>
        </w:rPr>
        <w:t>everal hours of a variety of light physical activities</w:t>
      </w:r>
    </w:p>
    <w:p w14:paraId="1BB027EF" w14:textId="7F145421" w:rsidR="007313A7" w:rsidRPr="0021292E" w:rsidRDefault="00534F74" w:rsidP="00FF33BE">
      <w:pPr>
        <w:pStyle w:val="ListParagraph"/>
        <w:numPr>
          <w:ilvl w:val="0"/>
          <w:numId w:val="1"/>
        </w:numPr>
        <w:spacing w:after="120" w:line="300" w:lineRule="exact"/>
        <w:ind w:right="-45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>l</w:t>
      </w:r>
      <w:r w:rsidR="007313A7" w:rsidRPr="0021292E">
        <w:rPr>
          <w:rFonts w:ascii="Gill Sans MT" w:hAnsi="Gill Sans MT" w:cs="Times New Roman"/>
        </w:rPr>
        <w:t xml:space="preserve">imiting sedentary recreational screen time </w:t>
      </w:r>
      <w:r w:rsidR="009F273F">
        <w:rPr>
          <w:rFonts w:ascii="Gill Sans MT" w:hAnsi="Gill Sans MT" w:cs="Times New Roman"/>
        </w:rPr>
        <w:t>-</w:t>
      </w:r>
      <w:r w:rsidR="007313A7" w:rsidRPr="0021292E">
        <w:rPr>
          <w:rFonts w:ascii="Gill Sans MT" w:hAnsi="Gill Sans MT" w:cs="Times New Roman"/>
        </w:rPr>
        <w:t>no more than 2 hours per day</w:t>
      </w:r>
    </w:p>
    <w:p w14:paraId="4FF8AD20" w14:textId="2A8A34B2" w:rsidR="007313A7" w:rsidRPr="0021292E" w:rsidRDefault="00534F74" w:rsidP="00FF33BE">
      <w:pPr>
        <w:pStyle w:val="ListParagraph"/>
        <w:numPr>
          <w:ilvl w:val="0"/>
          <w:numId w:val="1"/>
        </w:numPr>
        <w:spacing w:after="120" w:line="300" w:lineRule="exact"/>
        <w:ind w:right="-45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>b</w:t>
      </w:r>
      <w:r w:rsidR="007313A7" w:rsidRPr="0021292E">
        <w:rPr>
          <w:rFonts w:ascii="Gill Sans MT" w:hAnsi="Gill Sans MT" w:cs="Times New Roman"/>
        </w:rPr>
        <w:t>reaking up long periods of sitting as often as possible</w:t>
      </w:r>
    </w:p>
    <w:p w14:paraId="12169266" w14:textId="0C10E48C" w:rsidR="007313A7" w:rsidRPr="0021292E" w:rsidRDefault="00534F74" w:rsidP="00FF33BE">
      <w:pPr>
        <w:pStyle w:val="ListParagraph"/>
        <w:numPr>
          <w:ilvl w:val="0"/>
          <w:numId w:val="1"/>
        </w:numPr>
        <w:spacing w:after="120" w:line="300" w:lineRule="exact"/>
        <w:ind w:right="-45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>a</w:t>
      </w:r>
      <w:r w:rsidR="007313A7" w:rsidRPr="0021292E">
        <w:rPr>
          <w:rFonts w:ascii="Gill Sans MT" w:hAnsi="Gill Sans MT" w:cs="Times New Roman"/>
        </w:rPr>
        <w:t>n uninterrupted 9 to 11 hours of sleep per night for those aged 5–13 years and 8 to 10 hours per night for those aged 14–17 years</w:t>
      </w:r>
    </w:p>
    <w:p w14:paraId="06FB0A81" w14:textId="52D94368" w:rsidR="007313A7" w:rsidRPr="0021292E" w:rsidRDefault="00534F74" w:rsidP="00FF33BE">
      <w:pPr>
        <w:pStyle w:val="ListParagraph"/>
        <w:numPr>
          <w:ilvl w:val="0"/>
          <w:numId w:val="1"/>
        </w:numPr>
        <w:spacing w:after="120" w:line="300" w:lineRule="exact"/>
        <w:ind w:right="-45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>c</w:t>
      </w:r>
      <w:r w:rsidR="007313A7" w:rsidRPr="0021292E">
        <w:rPr>
          <w:rFonts w:ascii="Gill Sans MT" w:hAnsi="Gill Sans MT" w:cs="Times New Roman"/>
        </w:rPr>
        <w:t>onsistent bed and wake-up times.</w:t>
      </w:r>
    </w:p>
    <w:p w14:paraId="67CEBA39" w14:textId="37530D17" w:rsidR="007313A7" w:rsidRPr="0021292E" w:rsidRDefault="009F273F" w:rsidP="00FF33BE">
      <w:pPr>
        <w:spacing w:after="120" w:line="300" w:lineRule="exact"/>
        <w:ind w:right="-45"/>
      </w:pPr>
      <w:r>
        <w:t>V</w:t>
      </w:r>
      <w:r w:rsidRPr="0021292E">
        <w:t xml:space="preserve">igorous </w:t>
      </w:r>
      <w:r>
        <w:t>a</w:t>
      </w:r>
      <w:r w:rsidRPr="0021292E">
        <w:t>ctivities</w:t>
      </w:r>
      <w:r w:rsidR="007313A7" w:rsidRPr="0021292E">
        <w:t>, as well as those that strengthen muscle</w:t>
      </w:r>
      <w:r w:rsidR="00534F74">
        <w:t>s</w:t>
      </w:r>
      <w:r w:rsidR="007313A7" w:rsidRPr="0021292E">
        <w:t xml:space="preserve"> and bone</w:t>
      </w:r>
      <w:r w:rsidR="00534F74">
        <w:t>s</w:t>
      </w:r>
      <w:r w:rsidR="007313A7" w:rsidRPr="0021292E">
        <w:t xml:space="preserve"> should be incorporated at least 3 days per week.</w:t>
      </w:r>
    </w:p>
    <w:p w14:paraId="07133702" w14:textId="5CCD4415" w:rsidR="00F82D96" w:rsidRDefault="007313A7" w:rsidP="00FF33BE">
      <w:pPr>
        <w:spacing w:after="120" w:line="300" w:lineRule="exact"/>
        <w:ind w:right="-45"/>
        <w:rPr>
          <w:rFonts w:cs="Arial"/>
          <w:b/>
          <w:sz w:val="40"/>
          <w:lang w:val="en"/>
        </w:rPr>
      </w:pPr>
      <w:r w:rsidRPr="0021292E">
        <w:t xml:space="preserve">For greater health benefits, replace sedentary time with additional moderate to vigorous physical activity, while </w:t>
      </w:r>
      <w:r w:rsidR="009F273F">
        <w:t>getting</w:t>
      </w:r>
      <w:r w:rsidR="009F273F" w:rsidRPr="0021292E">
        <w:t xml:space="preserve"> </w:t>
      </w:r>
      <w:r w:rsidR="009F273F">
        <w:t>enough</w:t>
      </w:r>
      <w:r w:rsidR="009F273F" w:rsidRPr="0021292E">
        <w:t xml:space="preserve"> </w:t>
      </w:r>
      <w:r w:rsidRPr="0021292E">
        <w:t>sleep.</w:t>
      </w:r>
    </w:p>
    <w:p w14:paraId="0731F24A" w14:textId="5E875E46" w:rsidR="007313A7" w:rsidRDefault="007313A7" w:rsidP="00537CE8">
      <w:pPr>
        <w:spacing w:before="240"/>
        <w:ind w:right="-46"/>
        <w:rPr>
          <w:rFonts w:cs="Arial"/>
          <w:b/>
          <w:sz w:val="40"/>
          <w:lang w:val="en"/>
        </w:rPr>
      </w:pPr>
      <w:r w:rsidRPr="007313A7">
        <w:rPr>
          <w:rFonts w:cs="Arial"/>
          <w:b/>
          <w:sz w:val="40"/>
          <w:lang w:val="en"/>
        </w:rPr>
        <w:t xml:space="preserve">Why </w:t>
      </w:r>
      <w:r w:rsidR="005D1D87">
        <w:rPr>
          <w:rFonts w:cs="Arial"/>
          <w:b/>
          <w:sz w:val="40"/>
          <w:lang w:val="en"/>
        </w:rPr>
        <w:t>F</w:t>
      </w:r>
      <w:r w:rsidR="001B1E18">
        <w:rPr>
          <w:rFonts w:cs="Arial"/>
          <w:b/>
          <w:sz w:val="40"/>
          <w:lang w:val="en"/>
        </w:rPr>
        <w:t>ollow the Guidelines?</w:t>
      </w:r>
    </w:p>
    <w:p w14:paraId="2228C675" w14:textId="71F5545E" w:rsidR="007313A7" w:rsidRDefault="007313A7" w:rsidP="00FF33BE">
      <w:pPr>
        <w:spacing w:before="240" w:after="120" w:line="300" w:lineRule="exact"/>
        <w:ind w:right="-45"/>
        <w:rPr>
          <w:lang w:val="en-US"/>
        </w:rPr>
      </w:pPr>
      <w:r w:rsidRPr="0021292E">
        <w:rPr>
          <w:lang w:val="en-US"/>
        </w:rPr>
        <w:t xml:space="preserve">Following </w:t>
      </w:r>
      <w:r>
        <w:rPr>
          <w:lang w:val="en-US"/>
        </w:rPr>
        <w:t>the guidelines</w:t>
      </w:r>
      <w:r w:rsidRPr="0021292E">
        <w:rPr>
          <w:lang w:val="en-US"/>
        </w:rPr>
        <w:t xml:space="preserve"> is </w:t>
      </w:r>
      <w:r>
        <w:rPr>
          <w:lang w:val="en-US"/>
        </w:rPr>
        <w:t>better for:</w:t>
      </w:r>
    </w:p>
    <w:p w14:paraId="11522FDD" w14:textId="77777777" w:rsidR="007313A7" w:rsidRDefault="007313A7" w:rsidP="00FF33BE">
      <w:pPr>
        <w:pStyle w:val="ListParagraph"/>
        <w:numPr>
          <w:ilvl w:val="0"/>
          <w:numId w:val="2"/>
        </w:numPr>
        <w:spacing w:after="120" w:line="300" w:lineRule="exact"/>
        <w:ind w:right="-45"/>
        <w:rPr>
          <w:rFonts w:ascii="Gill Sans MT" w:hAnsi="Gill Sans MT"/>
          <w:lang w:val="en-US" w:eastAsia="ja-JP"/>
        </w:rPr>
      </w:pPr>
      <w:r w:rsidRPr="009E54C2">
        <w:rPr>
          <w:rFonts w:ascii="Gill Sans MT" w:hAnsi="Gill Sans MT"/>
          <w:lang w:val="en-US"/>
        </w:rPr>
        <w:t>heart and lung health</w:t>
      </w:r>
    </w:p>
    <w:p w14:paraId="1902F9B5" w14:textId="228DDC1C" w:rsidR="007313A7" w:rsidRDefault="007313A7" w:rsidP="00FF33BE">
      <w:pPr>
        <w:pStyle w:val="ListParagraph"/>
        <w:numPr>
          <w:ilvl w:val="0"/>
          <w:numId w:val="2"/>
        </w:numPr>
        <w:spacing w:after="120" w:line="300" w:lineRule="exact"/>
        <w:ind w:right="-45"/>
        <w:rPr>
          <w:rFonts w:ascii="Gill Sans MT" w:hAnsi="Gill Sans MT"/>
          <w:lang w:val="en-US" w:eastAsia="ja-JP"/>
        </w:rPr>
      </w:pPr>
      <w:r>
        <w:rPr>
          <w:rFonts w:ascii="Gill Sans MT" w:hAnsi="Gill Sans MT"/>
          <w:lang w:val="en-US"/>
        </w:rPr>
        <w:t>healthy</w:t>
      </w:r>
      <w:r w:rsidRPr="00F3201E">
        <w:rPr>
          <w:rFonts w:ascii="Gill Sans MT" w:hAnsi="Gill Sans MT"/>
          <w:lang w:val="en-US"/>
        </w:rPr>
        <w:t xml:space="preserve"> muscles and bones</w:t>
      </w:r>
    </w:p>
    <w:p w14:paraId="22324A5E" w14:textId="77777777" w:rsidR="007313A7" w:rsidRDefault="007313A7" w:rsidP="00FF33BE">
      <w:pPr>
        <w:pStyle w:val="ListParagraph"/>
        <w:numPr>
          <w:ilvl w:val="0"/>
          <w:numId w:val="2"/>
        </w:numPr>
        <w:spacing w:after="120" w:line="300" w:lineRule="exact"/>
        <w:ind w:right="-45"/>
        <w:rPr>
          <w:rFonts w:ascii="Gill Sans MT" w:hAnsi="Gill Sans MT"/>
          <w:lang w:val="en-US" w:eastAsia="ja-JP"/>
        </w:rPr>
      </w:pPr>
      <w:r w:rsidRPr="009E54C2">
        <w:rPr>
          <w:rFonts w:ascii="Gill Sans MT" w:hAnsi="Gill Sans MT"/>
          <w:lang w:val="en-US"/>
        </w:rPr>
        <w:t>maintaining a healthy weight</w:t>
      </w:r>
    </w:p>
    <w:p w14:paraId="7E5BBD6B" w14:textId="77777777" w:rsidR="007313A7" w:rsidRDefault="007313A7" w:rsidP="00FF33BE">
      <w:pPr>
        <w:pStyle w:val="ListParagraph"/>
        <w:numPr>
          <w:ilvl w:val="0"/>
          <w:numId w:val="2"/>
        </w:numPr>
        <w:spacing w:after="120" w:line="300" w:lineRule="exact"/>
        <w:ind w:right="-45"/>
        <w:rPr>
          <w:rFonts w:ascii="Gill Sans MT" w:hAnsi="Gill Sans MT"/>
          <w:lang w:val="en-US" w:eastAsia="ja-JP"/>
        </w:rPr>
      </w:pPr>
      <w:r w:rsidRPr="009E54C2">
        <w:rPr>
          <w:rFonts w:ascii="Gill Sans MT" w:hAnsi="Gill Sans MT"/>
          <w:lang w:val="en-US"/>
        </w:rPr>
        <w:t xml:space="preserve">concentrating at school </w:t>
      </w:r>
    </w:p>
    <w:p w14:paraId="207E9C16" w14:textId="77777777" w:rsidR="007313A7" w:rsidRPr="009E54C2" w:rsidRDefault="007313A7" w:rsidP="00FF33BE">
      <w:pPr>
        <w:pStyle w:val="ListParagraph"/>
        <w:numPr>
          <w:ilvl w:val="0"/>
          <w:numId w:val="2"/>
        </w:numPr>
        <w:spacing w:after="120" w:line="300" w:lineRule="exact"/>
        <w:ind w:right="-45"/>
        <w:rPr>
          <w:rFonts w:ascii="Gill Sans MT" w:hAnsi="Gill Sans MT"/>
          <w:lang w:val="en-US" w:eastAsia="ja-JP"/>
        </w:rPr>
      </w:pPr>
      <w:r w:rsidRPr="009E54C2">
        <w:rPr>
          <w:rFonts w:ascii="Gill Sans MT" w:hAnsi="Gill Sans MT"/>
          <w:lang w:val="en-US"/>
        </w:rPr>
        <w:t>mental health and social interaction</w:t>
      </w:r>
      <w:r w:rsidRPr="009E54C2">
        <w:rPr>
          <w:rFonts w:ascii="Gill Sans MT" w:hAnsi="Gill Sans MT"/>
          <w:lang w:val="en-US" w:eastAsia="ja-JP"/>
        </w:rPr>
        <w:t>.</w:t>
      </w:r>
    </w:p>
    <w:p w14:paraId="5D889282" w14:textId="5F920ADA" w:rsidR="001B1E18" w:rsidRDefault="007313A7" w:rsidP="00FF33BE">
      <w:pPr>
        <w:spacing w:after="120" w:line="300" w:lineRule="exact"/>
        <w:ind w:right="-45"/>
      </w:pPr>
      <w:r>
        <w:lastRenderedPageBreak/>
        <w:t>Sticking</w:t>
      </w:r>
      <w:r w:rsidRPr="0021292E">
        <w:t xml:space="preserve"> to </w:t>
      </w:r>
      <w:r w:rsidR="00537CE8">
        <w:t xml:space="preserve">the </w:t>
      </w:r>
      <w:r w:rsidR="00537CE8" w:rsidRPr="0021292E">
        <w:t xml:space="preserve">24-hour </w:t>
      </w:r>
      <w:r w:rsidR="00537CE8">
        <w:t>M</w:t>
      </w:r>
      <w:r w:rsidR="00537CE8" w:rsidRPr="0021292E">
        <w:t xml:space="preserve">ovement </w:t>
      </w:r>
      <w:r w:rsidR="00537CE8">
        <w:t>G</w:t>
      </w:r>
      <w:r w:rsidR="00537CE8" w:rsidRPr="0021292E">
        <w:t>uidelines</w:t>
      </w:r>
      <w:r w:rsidRPr="0021292E">
        <w:t xml:space="preserve"> may be </w:t>
      </w:r>
      <w:r>
        <w:t>hard</w:t>
      </w:r>
      <w:r w:rsidRPr="0021292E">
        <w:t xml:space="preserve"> at times, however, the </w:t>
      </w:r>
      <w:r w:rsidR="00537CE8">
        <w:t>health benefits</w:t>
      </w:r>
      <w:r>
        <w:t xml:space="preserve"> are worth it</w:t>
      </w:r>
      <w:r w:rsidRPr="0021292E">
        <w:t>.</w:t>
      </w:r>
      <w:r w:rsidR="00C11E03">
        <w:t xml:space="preserve">  If you don’t</w:t>
      </w:r>
      <w:r w:rsidR="00C11E03" w:rsidRPr="0021292E">
        <w:t xml:space="preserve"> currently meet the</w:t>
      </w:r>
      <w:r w:rsidR="00537CE8">
        <w:t>m</w:t>
      </w:r>
      <w:r w:rsidR="00C11E03" w:rsidRPr="0021292E">
        <w:t xml:space="preserve">, </w:t>
      </w:r>
      <w:r w:rsidR="00C11E03">
        <w:t xml:space="preserve">start slowly and gradually </w:t>
      </w:r>
      <w:r w:rsidR="00537CE8">
        <w:t xml:space="preserve">change your habits to meet the </w:t>
      </w:r>
      <w:r w:rsidR="00C11E03">
        <w:t>recommend</w:t>
      </w:r>
      <w:r w:rsidR="00537CE8">
        <w:t>ations</w:t>
      </w:r>
      <w:r w:rsidR="00C11E03" w:rsidRPr="0021292E">
        <w:t>.</w:t>
      </w:r>
    </w:p>
    <w:p w14:paraId="00B74409" w14:textId="77777777" w:rsidR="009D7E80" w:rsidRDefault="009D7E80" w:rsidP="00FF33BE">
      <w:pPr>
        <w:spacing w:after="120" w:line="300" w:lineRule="exact"/>
        <w:ind w:right="-45"/>
        <w:rPr>
          <w:b/>
          <w:color w:val="365F91"/>
          <w:sz w:val="32"/>
          <w:szCs w:val="26"/>
        </w:rPr>
      </w:pPr>
    </w:p>
    <w:p w14:paraId="5B697B3D" w14:textId="42B1848C" w:rsidR="007313A7" w:rsidRDefault="007313A7" w:rsidP="00537CE8">
      <w:pPr>
        <w:spacing w:before="240"/>
        <w:ind w:right="-46"/>
        <w:rPr>
          <w:b/>
          <w:color w:val="365F91"/>
          <w:sz w:val="32"/>
          <w:szCs w:val="26"/>
        </w:rPr>
      </w:pPr>
      <w:r w:rsidRPr="007313A7">
        <w:rPr>
          <w:b/>
          <w:color w:val="365F91"/>
          <w:sz w:val="32"/>
          <w:szCs w:val="26"/>
        </w:rPr>
        <w:t>I am very active</w:t>
      </w:r>
      <w:r w:rsidR="00537CE8">
        <w:rPr>
          <w:b/>
          <w:color w:val="365F91"/>
          <w:sz w:val="32"/>
          <w:szCs w:val="26"/>
        </w:rPr>
        <w:t>,</w:t>
      </w:r>
      <w:r w:rsidRPr="007313A7">
        <w:rPr>
          <w:b/>
          <w:color w:val="365F91"/>
          <w:sz w:val="32"/>
          <w:szCs w:val="26"/>
        </w:rPr>
        <w:t xml:space="preserve"> so why do I have to limit my sitting and screen time?</w:t>
      </w:r>
    </w:p>
    <w:p w14:paraId="78A9B038" w14:textId="4BBABB06" w:rsidR="007313A7" w:rsidRDefault="003A0CC1" w:rsidP="00FF33BE">
      <w:pPr>
        <w:spacing w:after="120" w:line="300" w:lineRule="exact"/>
        <w:ind w:right="-45"/>
      </w:pPr>
      <w:r>
        <w:t>Y</w:t>
      </w:r>
      <w:r w:rsidR="007313A7">
        <w:t>ou might do enough physical activity</w:t>
      </w:r>
      <w:r>
        <w:t xml:space="preserve"> but</w:t>
      </w:r>
      <w:r w:rsidR="007313A7">
        <w:t xml:space="preserve"> if you sit down in front of screens for a long time this can reduce the health benefits you achieved through being active.</w:t>
      </w:r>
    </w:p>
    <w:p w14:paraId="55A5B47D" w14:textId="77777777" w:rsidR="009D7E80" w:rsidRDefault="009D7E80" w:rsidP="00FF33BE">
      <w:pPr>
        <w:spacing w:after="120" w:line="300" w:lineRule="exact"/>
        <w:ind w:right="-45"/>
      </w:pPr>
      <w:bookmarkStart w:id="0" w:name="_GoBack"/>
      <w:bookmarkEnd w:id="0"/>
    </w:p>
    <w:p w14:paraId="709A2B3F" w14:textId="77777777" w:rsidR="00524330" w:rsidRDefault="005F217E" w:rsidP="001C07F2">
      <w:pPr>
        <w:spacing w:before="240"/>
        <w:ind w:right="-46"/>
      </w:pPr>
      <w:r>
        <w:rPr>
          <w:b/>
          <w:color w:val="365F91"/>
          <w:sz w:val="32"/>
          <w:szCs w:val="26"/>
        </w:rPr>
        <w:t>What about</w:t>
      </w:r>
      <w:r w:rsidR="007313A7" w:rsidRPr="007313A7">
        <w:rPr>
          <w:b/>
          <w:color w:val="365F91"/>
          <w:sz w:val="32"/>
          <w:szCs w:val="26"/>
        </w:rPr>
        <w:t xml:space="preserve"> strength activities – </w:t>
      </w:r>
      <w:r w:rsidR="00E049DE">
        <w:rPr>
          <w:b/>
          <w:color w:val="365F91"/>
          <w:sz w:val="32"/>
          <w:szCs w:val="26"/>
        </w:rPr>
        <w:t xml:space="preserve">does this mean I have to join a </w:t>
      </w:r>
      <w:r w:rsidR="007313A7" w:rsidRPr="007313A7">
        <w:rPr>
          <w:b/>
          <w:color w:val="365F91"/>
          <w:sz w:val="32"/>
          <w:szCs w:val="26"/>
        </w:rPr>
        <w:t>gym</w:t>
      </w:r>
      <w:r w:rsidR="00E049DE">
        <w:rPr>
          <w:b/>
          <w:color w:val="365F91"/>
          <w:sz w:val="32"/>
          <w:szCs w:val="26"/>
        </w:rPr>
        <w:t>?</w:t>
      </w:r>
    </w:p>
    <w:p w14:paraId="7D720907" w14:textId="77777777" w:rsidR="003A0CC1" w:rsidRDefault="007313A7" w:rsidP="00FF33BE">
      <w:pPr>
        <w:spacing w:after="120" w:line="300" w:lineRule="exact"/>
        <w:ind w:right="-45"/>
      </w:pPr>
      <w:r>
        <w:t>Activities that strengthen your bones and muscles are important for your growth and development. This doesn’t mean you have to hit the weights in the gym. Strength activities include</w:t>
      </w:r>
      <w:r w:rsidR="003A0CC1">
        <w:t>:</w:t>
      </w:r>
    </w:p>
    <w:p w14:paraId="745121EE" w14:textId="77777777" w:rsidR="003A0CC1" w:rsidRDefault="007313A7" w:rsidP="003A0CC1">
      <w:pPr>
        <w:pStyle w:val="ListParagraph"/>
        <w:numPr>
          <w:ilvl w:val="0"/>
          <w:numId w:val="3"/>
        </w:numPr>
        <w:spacing w:after="120" w:line="300" w:lineRule="exact"/>
        <w:ind w:right="-45"/>
        <w:rPr>
          <w:rFonts w:ascii="Gill Sans MT" w:hAnsi="Gill Sans MT"/>
        </w:rPr>
      </w:pPr>
      <w:r w:rsidRPr="003A0CC1">
        <w:rPr>
          <w:rFonts w:ascii="Gill Sans MT" w:hAnsi="Gill Sans MT"/>
        </w:rPr>
        <w:t>skipping</w:t>
      </w:r>
    </w:p>
    <w:p w14:paraId="711FCE5A" w14:textId="77777777" w:rsidR="003A0CC1" w:rsidRDefault="007313A7" w:rsidP="003A0CC1">
      <w:pPr>
        <w:pStyle w:val="ListParagraph"/>
        <w:numPr>
          <w:ilvl w:val="0"/>
          <w:numId w:val="3"/>
        </w:numPr>
        <w:spacing w:after="120" w:line="300" w:lineRule="exact"/>
        <w:ind w:right="-45"/>
        <w:rPr>
          <w:rFonts w:ascii="Gill Sans MT" w:hAnsi="Gill Sans MT"/>
        </w:rPr>
      </w:pPr>
      <w:r w:rsidRPr="003A0CC1">
        <w:rPr>
          <w:rFonts w:ascii="Gill Sans MT" w:hAnsi="Gill Sans MT"/>
        </w:rPr>
        <w:t>running</w:t>
      </w:r>
    </w:p>
    <w:p w14:paraId="20D124D0" w14:textId="77777777" w:rsidR="003A0CC1" w:rsidRDefault="007313A7" w:rsidP="003A0CC1">
      <w:pPr>
        <w:pStyle w:val="ListParagraph"/>
        <w:numPr>
          <w:ilvl w:val="0"/>
          <w:numId w:val="3"/>
        </w:numPr>
        <w:spacing w:after="120" w:line="300" w:lineRule="exact"/>
        <w:ind w:right="-45"/>
        <w:rPr>
          <w:rFonts w:ascii="Gill Sans MT" w:hAnsi="Gill Sans MT"/>
        </w:rPr>
      </w:pPr>
      <w:r w:rsidRPr="003A0CC1">
        <w:rPr>
          <w:rFonts w:ascii="Gill Sans MT" w:hAnsi="Gill Sans MT"/>
        </w:rPr>
        <w:t>jumping</w:t>
      </w:r>
    </w:p>
    <w:p w14:paraId="5EBE412C" w14:textId="2F68A368" w:rsidR="003A0CC1" w:rsidRDefault="007313A7" w:rsidP="003A0CC1">
      <w:pPr>
        <w:pStyle w:val="ListParagraph"/>
        <w:numPr>
          <w:ilvl w:val="0"/>
          <w:numId w:val="3"/>
        </w:numPr>
        <w:spacing w:after="120" w:line="300" w:lineRule="exact"/>
        <w:ind w:right="-45"/>
        <w:rPr>
          <w:rFonts w:ascii="Gill Sans MT" w:hAnsi="Gill Sans MT"/>
        </w:rPr>
      </w:pPr>
      <w:r w:rsidRPr="003A0CC1">
        <w:rPr>
          <w:rFonts w:ascii="Gill Sans MT" w:hAnsi="Gill Sans MT"/>
        </w:rPr>
        <w:t>push</w:t>
      </w:r>
      <w:r w:rsidR="003A0CC1">
        <w:rPr>
          <w:rFonts w:ascii="Gill Sans MT" w:hAnsi="Gill Sans MT"/>
        </w:rPr>
        <w:t>-</w:t>
      </w:r>
      <w:r w:rsidRPr="003A0CC1">
        <w:rPr>
          <w:rFonts w:ascii="Gill Sans MT" w:hAnsi="Gill Sans MT"/>
        </w:rPr>
        <w:t>ups</w:t>
      </w:r>
    </w:p>
    <w:p w14:paraId="272FE2F4" w14:textId="77777777" w:rsidR="003A0CC1" w:rsidRDefault="007313A7" w:rsidP="003A0CC1">
      <w:pPr>
        <w:pStyle w:val="ListParagraph"/>
        <w:numPr>
          <w:ilvl w:val="0"/>
          <w:numId w:val="3"/>
        </w:numPr>
        <w:spacing w:after="120" w:line="300" w:lineRule="exact"/>
        <w:ind w:right="-45"/>
        <w:rPr>
          <w:rFonts w:ascii="Gill Sans MT" w:hAnsi="Gill Sans MT"/>
        </w:rPr>
      </w:pPr>
      <w:r w:rsidRPr="003A0CC1">
        <w:rPr>
          <w:rFonts w:ascii="Gill Sans MT" w:hAnsi="Gill Sans MT"/>
        </w:rPr>
        <w:t>sit-ups</w:t>
      </w:r>
    </w:p>
    <w:p w14:paraId="2521B483" w14:textId="77777777" w:rsidR="003A0CC1" w:rsidRDefault="007313A7" w:rsidP="003A0CC1">
      <w:pPr>
        <w:pStyle w:val="ListParagraph"/>
        <w:numPr>
          <w:ilvl w:val="0"/>
          <w:numId w:val="3"/>
        </w:numPr>
        <w:spacing w:after="120" w:line="300" w:lineRule="exact"/>
        <w:ind w:right="-45"/>
        <w:rPr>
          <w:rFonts w:ascii="Gill Sans MT" w:hAnsi="Gill Sans MT"/>
        </w:rPr>
      </w:pPr>
      <w:r w:rsidRPr="003A0CC1">
        <w:rPr>
          <w:rFonts w:ascii="Gill Sans MT" w:hAnsi="Gill Sans MT"/>
        </w:rPr>
        <w:t>using resistance bands</w:t>
      </w:r>
    </w:p>
    <w:p w14:paraId="6579F530" w14:textId="4D5A880A" w:rsidR="007313A7" w:rsidRPr="003A0CC1" w:rsidRDefault="007313A7" w:rsidP="003A0CC1">
      <w:pPr>
        <w:pStyle w:val="ListParagraph"/>
        <w:numPr>
          <w:ilvl w:val="0"/>
          <w:numId w:val="3"/>
        </w:numPr>
        <w:spacing w:after="120" w:line="300" w:lineRule="exact"/>
        <w:ind w:right="-45"/>
        <w:rPr>
          <w:rFonts w:ascii="Gill Sans MT" w:hAnsi="Gill Sans MT"/>
        </w:rPr>
      </w:pPr>
      <w:r w:rsidRPr="003A0CC1">
        <w:rPr>
          <w:rFonts w:ascii="Gill Sans MT" w:hAnsi="Gill Sans MT"/>
        </w:rPr>
        <w:t>lunges and squats</w:t>
      </w:r>
      <w:r w:rsidR="00537CE8" w:rsidRPr="003A0CC1">
        <w:rPr>
          <w:rFonts w:ascii="Gill Sans MT" w:hAnsi="Gill Sans MT"/>
        </w:rPr>
        <w:t>.</w:t>
      </w:r>
    </w:p>
    <w:sectPr w:rsidR="007313A7" w:rsidRPr="003A0CC1" w:rsidSect="00F82D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440" w:bottom="1440" w:left="1440" w:header="0" w:footer="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3C801" w14:textId="77777777" w:rsidR="00A211DD" w:rsidRDefault="00A211DD" w:rsidP="00524330">
      <w:pPr>
        <w:spacing w:after="0" w:line="240" w:lineRule="auto"/>
      </w:pPr>
      <w:r>
        <w:separator/>
      </w:r>
    </w:p>
  </w:endnote>
  <w:endnote w:type="continuationSeparator" w:id="0">
    <w:p w14:paraId="52F0CF26" w14:textId="77777777" w:rsidR="00A211DD" w:rsidRDefault="00A211DD" w:rsidP="0052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31106365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852339805"/>
          <w:docPartObj>
            <w:docPartGallery w:val="Page Numbers (Top of Page)"/>
            <w:docPartUnique/>
          </w:docPartObj>
        </w:sdtPr>
        <w:sdtEndPr/>
        <w:sdtContent>
          <w:p w14:paraId="62A84F1D" w14:textId="77777777" w:rsidR="00A211DD" w:rsidRDefault="00A211DD" w:rsidP="00A155F0">
            <w:pPr>
              <w:pStyle w:val="Footer"/>
              <w:ind w:right="95"/>
              <w:jc w:val="right"/>
              <w:rPr>
                <w:b/>
                <w:bCs/>
                <w:sz w:val="18"/>
                <w:szCs w:val="18"/>
              </w:rPr>
            </w:pPr>
            <w:r w:rsidRPr="007D403E">
              <w:rPr>
                <w:sz w:val="18"/>
                <w:szCs w:val="18"/>
              </w:rPr>
              <w:t xml:space="preserve">Page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  <w:r w:rsidRPr="007D403E">
              <w:rPr>
                <w:sz w:val="18"/>
                <w:szCs w:val="18"/>
              </w:rPr>
              <w:t xml:space="preserve"> of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</w:p>
          <w:p w14:paraId="6DEFFF26" w14:textId="071F83D9" w:rsidR="00A211DD" w:rsidRDefault="00A211DD" w:rsidP="003E3EC8">
            <w:pPr>
              <w:pStyle w:val="Footer"/>
              <w:ind w:right="685"/>
              <w:jc w:val="right"/>
              <w:rPr>
                <w:b/>
                <w:bCs/>
                <w:sz w:val="18"/>
                <w:szCs w:val="18"/>
              </w:rPr>
            </w:pPr>
          </w:p>
          <w:p w14:paraId="2B1C390F" w14:textId="77777777" w:rsidR="00A211DD" w:rsidRPr="007D403E" w:rsidRDefault="009D7E80" w:rsidP="003E3EC8">
            <w:pPr>
              <w:pStyle w:val="Footer"/>
              <w:ind w:right="685"/>
              <w:jc w:val="right"/>
              <w:rPr>
                <w:sz w:val="18"/>
                <w:szCs w:val="18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39921504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887631937"/>
          <w:docPartObj>
            <w:docPartGallery w:val="Page Numbers (Top of Page)"/>
            <w:docPartUnique/>
          </w:docPartObj>
        </w:sdtPr>
        <w:sdtEndPr/>
        <w:sdtContent>
          <w:p w14:paraId="63C13BF7" w14:textId="77777777" w:rsidR="00A211DD" w:rsidRDefault="00A211DD" w:rsidP="003E3EC8">
            <w:pPr>
              <w:pStyle w:val="Footer"/>
              <w:ind w:right="685"/>
              <w:jc w:val="right"/>
              <w:rPr>
                <w:b/>
                <w:bCs/>
                <w:sz w:val="18"/>
                <w:szCs w:val="18"/>
              </w:rPr>
            </w:pPr>
            <w:r w:rsidRPr="007D403E">
              <w:rPr>
                <w:sz w:val="18"/>
                <w:szCs w:val="18"/>
              </w:rPr>
              <w:t xml:space="preserve">Page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  <w:r w:rsidRPr="007D403E">
              <w:rPr>
                <w:sz w:val="18"/>
                <w:szCs w:val="18"/>
              </w:rPr>
              <w:t xml:space="preserve"> of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</w:p>
          <w:p w14:paraId="07266CF1" w14:textId="77777777" w:rsidR="00A211DD" w:rsidRDefault="00A211DD" w:rsidP="003E3EC8">
            <w:pPr>
              <w:pStyle w:val="Footer"/>
              <w:ind w:right="685"/>
              <w:jc w:val="right"/>
              <w:rPr>
                <w:b/>
                <w:bCs/>
                <w:sz w:val="18"/>
                <w:szCs w:val="18"/>
              </w:rPr>
            </w:pPr>
          </w:p>
          <w:p w14:paraId="682E16D7" w14:textId="77777777" w:rsidR="00A211DD" w:rsidRPr="003E3EC8" w:rsidRDefault="009D7E80" w:rsidP="003E3EC8">
            <w:pPr>
              <w:pStyle w:val="Footer"/>
              <w:ind w:right="685"/>
              <w:jc w:val="right"/>
              <w:rPr>
                <w:sz w:val="18"/>
                <w:szCs w:val="18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8F7D3" w14:textId="77777777" w:rsidR="00A211DD" w:rsidRDefault="00A211DD" w:rsidP="003E3EC8">
    <w:pPr>
      <w:pStyle w:val="Footer"/>
      <w:ind w:left="-1418"/>
    </w:pPr>
    <w:r w:rsidRPr="00C56950">
      <w:rPr>
        <w:noProof/>
      </w:rPr>
      <w:drawing>
        <wp:inline distT="0" distB="0" distL="0" distR="0" wp14:anchorId="785A6927" wp14:editId="3F80FCEC">
          <wp:extent cx="7524000" cy="1380070"/>
          <wp:effectExtent l="0" t="0" r="1270" b="0"/>
          <wp:docPr id="257" name="Picture 462" descr="Department of Health Footer with Tasmanian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2" descr="Department of Health Footer with Tasmanian Govern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000" cy="138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6AD16" w14:textId="77777777" w:rsidR="00A211DD" w:rsidRDefault="00A211DD" w:rsidP="00524330">
      <w:pPr>
        <w:spacing w:after="0" w:line="240" w:lineRule="auto"/>
      </w:pPr>
      <w:r>
        <w:separator/>
      </w:r>
    </w:p>
  </w:footnote>
  <w:footnote w:type="continuationSeparator" w:id="0">
    <w:p w14:paraId="45F13CEF" w14:textId="77777777" w:rsidR="00A211DD" w:rsidRDefault="00A211DD" w:rsidP="0052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E885D" w14:textId="77777777" w:rsidR="00A211DD" w:rsidRDefault="00A211DD" w:rsidP="003E3EC8">
    <w:pPr>
      <w:pStyle w:val="Header"/>
      <w:ind w:left="-1531"/>
    </w:pPr>
    <w:r>
      <w:rPr>
        <w:noProof/>
      </w:rPr>
      <w:drawing>
        <wp:inline distT="0" distB="0" distL="0" distR="0" wp14:anchorId="2A8E351C" wp14:editId="2C984CB6">
          <wp:extent cx="7627027" cy="1150883"/>
          <wp:effectExtent l="0" t="0" r="0" b="0"/>
          <wp:docPr id="30" name="Picture 3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" name="HYP Fact Sheet Page No Footers-1 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5270" cy="1165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EAD60" w14:textId="77777777" w:rsidR="00A211DD" w:rsidRDefault="00A211DD" w:rsidP="003E3EC8">
    <w:pPr>
      <w:pStyle w:val="Header"/>
      <w:ind w:left="-1474" w:right="0"/>
      <w:jc w:val="both"/>
    </w:pPr>
    <w:r>
      <w:rPr>
        <w:noProof/>
      </w:rPr>
      <w:drawing>
        <wp:inline distT="0" distB="0" distL="0" distR="0" wp14:anchorId="69C3BE47" wp14:editId="156793AB">
          <wp:extent cx="7730772" cy="1166648"/>
          <wp:effectExtent l="0" t="0" r="3810" b="0"/>
          <wp:docPr id="31" name="Picture 3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" name="HYP Fact Sheet Page No Footers-1 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901" cy="1171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C220B" w14:textId="77777777" w:rsidR="00A211DD" w:rsidRDefault="00A211DD" w:rsidP="00524330">
    <w:pPr>
      <w:pStyle w:val="Header"/>
      <w:ind w:left="-1474"/>
    </w:pPr>
    <w:r>
      <w:rPr>
        <w:noProof/>
      </w:rPr>
      <w:drawing>
        <wp:inline distT="0" distB="0" distL="0" distR="0" wp14:anchorId="4198D3D9" wp14:editId="1F0405AC">
          <wp:extent cx="7587806" cy="1926864"/>
          <wp:effectExtent l="0" t="0" r="0" b="0"/>
          <wp:docPr id="256" name="Picture 256" descr="Healthy Young People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YP Fact Sheet for Word-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13654" cy="19334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16A22"/>
    <w:multiLevelType w:val="hybridMultilevel"/>
    <w:tmpl w:val="BABEAA5E"/>
    <w:lvl w:ilvl="0" w:tplc="0C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6BD46EBE"/>
    <w:multiLevelType w:val="hybridMultilevel"/>
    <w:tmpl w:val="61ECFE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8102A"/>
    <w:multiLevelType w:val="hybridMultilevel"/>
    <w:tmpl w:val="9D9AC97C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3A7"/>
    <w:rsid w:val="00003DD3"/>
    <w:rsid w:val="00144D96"/>
    <w:rsid w:val="001B1E18"/>
    <w:rsid w:val="001C07F2"/>
    <w:rsid w:val="001C1E2B"/>
    <w:rsid w:val="002328B2"/>
    <w:rsid w:val="00244EA8"/>
    <w:rsid w:val="0029783F"/>
    <w:rsid w:val="003A0CC1"/>
    <w:rsid w:val="003E3EC8"/>
    <w:rsid w:val="00436B59"/>
    <w:rsid w:val="00490AC5"/>
    <w:rsid w:val="00524330"/>
    <w:rsid w:val="00534F74"/>
    <w:rsid w:val="00537CE8"/>
    <w:rsid w:val="0054581D"/>
    <w:rsid w:val="005D1D87"/>
    <w:rsid w:val="005F217E"/>
    <w:rsid w:val="006370EC"/>
    <w:rsid w:val="00645F5F"/>
    <w:rsid w:val="007313A7"/>
    <w:rsid w:val="007D403E"/>
    <w:rsid w:val="00850CA7"/>
    <w:rsid w:val="009D7E80"/>
    <w:rsid w:val="009F273F"/>
    <w:rsid w:val="00A155F0"/>
    <w:rsid w:val="00A211DD"/>
    <w:rsid w:val="00A819B5"/>
    <w:rsid w:val="00A869CD"/>
    <w:rsid w:val="00AF610A"/>
    <w:rsid w:val="00B579CB"/>
    <w:rsid w:val="00BE33E7"/>
    <w:rsid w:val="00C11E03"/>
    <w:rsid w:val="00CC040C"/>
    <w:rsid w:val="00D34A39"/>
    <w:rsid w:val="00E049DE"/>
    <w:rsid w:val="00F7648D"/>
    <w:rsid w:val="00F82D96"/>
    <w:rsid w:val="00FC2AFE"/>
    <w:rsid w:val="00FF2FC3"/>
    <w:rsid w:val="00FF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C6803FE"/>
  <w15:chartTrackingRefBased/>
  <w15:docId w15:val="{B23AA210-A218-4E24-ACB5-99F3C629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4330"/>
    <w:pPr>
      <w:spacing w:after="140" w:line="300" w:lineRule="atLeast"/>
      <w:ind w:right="-1055"/>
    </w:pPr>
    <w:rPr>
      <w:rFonts w:ascii="Gill Sans MT" w:eastAsia="Times New Roman" w:hAnsi="Gill Sans MT"/>
      <w:sz w:val="22"/>
      <w:szCs w:val="24"/>
    </w:rPr>
  </w:style>
  <w:style w:type="paragraph" w:styleId="Heading1">
    <w:name w:val="heading 1"/>
    <w:basedOn w:val="Heading2"/>
    <w:next w:val="Normal"/>
    <w:link w:val="Heading1Char"/>
    <w:qFormat/>
    <w:rsid w:val="00524330"/>
    <w:pPr>
      <w:keepNext w:val="0"/>
      <w:keepLines w:val="0"/>
      <w:spacing w:before="240" w:after="60"/>
      <w:outlineLvl w:val="0"/>
    </w:pPr>
    <w:rPr>
      <w:rFonts w:ascii="Gill Sans MT" w:hAnsi="Gill Sans MT" w:cs="Arial"/>
      <w:b/>
      <w:color w:val="auto"/>
      <w:sz w:val="40"/>
      <w:szCs w:val="24"/>
      <w:lang w:val="e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4330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4330"/>
    <w:pPr>
      <w:keepNext/>
      <w:keepLines/>
      <w:spacing w:before="40" w:after="0"/>
      <w:outlineLvl w:val="6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330"/>
  </w:style>
  <w:style w:type="paragraph" w:styleId="Footer">
    <w:name w:val="footer"/>
    <w:basedOn w:val="Normal"/>
    <w:link w:val="FooterChar"/>
    <w:uiPriority w:val="99"/>
    <w:unhideWhenUsed/>
    <w:rsid w:val="0052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330"/>
  </w:style>
  <w:style w:type="paragraph" w:styleId="BalloonText">
    <w:name w:val="Balloon Text"/>
    <w:basedOn w:val="Normal"/>
    <w:link w:val="BalloonTextChar"/>
    <w:uiPriority w:val="99"/>
    <w:semiHidden/>
    <w:unhideWhenUsed/>
    <w:rsid w:val="0052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433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524330"/>
    <w:rPr>
      <w:rFonts w:ascii="Gill Sans MT" w:eastAsia="Times New Roman" w:hAnsi="Gill Sans MT" w:cs="Arial"/>
      <w:b/>
      <w:sz w:val="40"/>
      <w:szCs w:val="24"/>
      <w:lang w:val="en" w:eastAsia="en-AU"/>
    </w:rPr>
  </w:style>
  <w:style w:type="paragraph" w:styleId="Subtitle">
    <w:name w:val="Subtitle"/>
    <w:basedOn w:val="Heading7"/>
    <w:link w:val="SubtitleChar"/>
    <w:qFormat/>
    <w:rsid w:val="00524330"/>
    <w:pPr>
      <w:keepNext w:val="0"/>
      <w:keepLines w:val="0"/>
      <w:spacing w:before="0" w:after="240"/>
      <w:ind w:right="0"/>
    </w:pPr>
    <w:rPr>
      <w:rFonts w:ascii="Gill Sans MT" w:hAnsi="Gill Sans MT"/>
      <w:b/>
      <w:i w:val="0"/>
      <w:iCs w:val="0"/>
      <w:color w:val="CF2F44"/>
      <w:sz w:val="44"/>
      <w:szCs w:val="44"/>
    </w:rPr>
  </w:style>
  <w:style w:type="character" w:customStyle="1" w:styleId="SubtitleChar">
    <w:name w:val="Subtitle Char"/>
    <w:link w:val="Subtitle"/>
    <w:rsid w:val="00524330"/>
    <w:rPr>
      <w:rFonts w:ascii="Gill Sans MT" w:eastAsia="Times New Roman" w:hAnsi="Gill Sans MT" w:cs="Times New Roman"/>
      <w:b/>
      <w:color w:val="CF2F44"/>
      <w:sz w:val="44"/>
      <w:szCs w:val="4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24330"/>
    <w:pPr>
      <w:spacing w:before="240" w:after="60" w:line="360" w:lineRule="auto"/>
      <w:ind w:right="0"/>
      <w:outlineLvl w:val="5"/>
    </w:pPr>
    <w:rPr>
      <w:rFonts w:cs="Arial"/>
      <w:bCs/>
      <w:color w:val="005395"/>
      <w:kern w:val="28"/>
      <w:sz w:val="64"/>
      <w:szCs w:val="64"/>
    </w:rPr>
  </w:style>
  <w:style w:type="character" w:customStyle="1" w:styleId="TitleChar">
    <w:name w:val="Title Char"/>
    <w:link w:val="Title"/>
    <w:uiPriority w:val="10"/>
    <w:rsid w:val="00524330"/>
    <w:rPr>
      <w:rFonts w:ascii="Gill Sans MT" w:eastAsia="Times New Roman" w:hAnsi="Gill Sans MT" w:cs="Arial"/>
      <w:bCs/>
      <w:color w:val="005395"/>
      <w:kern w:val="28"/>
      <w:sz w:val="64"/>
      <w:szCs w:val="64"/>
      <w:lang w:eastAsia="en-AU"/>
    </w:rPr>
  </w:style>
  <w:style w:type="character" w:customStyle="1" w:styleId="Heading2Char">
    <w:name w:val="Heading 2 Char"/>
    <w:link w:val="Heading2"/>
    <w:uiPriority w:val="9"/>
    <w:semiHidden/>
    <w:rsid w:val="00524330"/>
    <w:rPr>
      <w:rFonts w:ascii="Cambria" w:eastAsia="Times New Roman" w:hAnsi="Cambria" w:cs="Times New Roman"/>
      <w:color w:val="365F91"/>
      <w:sz w:val="26"/>
      <w:szCs w:val="26"/>
      <w:lang w:eastAsia="en-AU"/>
    </w:rPr>
  </w:style>
  <w:style w:type="character" w:customStyle="1" w:styleId="Heading7Char">
    <w:name w:val="Heading 7 Char"/>
    <w:link w:val="Heading7"/>
    <w:uiPriority w:val="9"/>
    <w:semiHidden/>
    <w:rsid w:val="00524330"/>
    <w:rPr>
      <w:rFonts w:ascii="Cambria" w:eastAsia="Times New Roman" w:hAnsi="Cambria" w:cs="Times New Roman"/>
      <w:i/>
      <w:iCs/>
      <w:color w:val="243F60"/>
      <w:szCs w:val="24"/>
      <w:lang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7313A7"/>
    <w:pPr>
      <w:spacing w:after="200" w:line="276" w:lineRule="auto"/>
      <w:ind w:left="720" w:right="0"/>
      <w:contextualSpacing/>
    </w:pPr>
    <w:rPr>
      <w:rFonts w:asciiTheme="minorHAnsi" w:eastAsiaTheme="minorEastAsia" w:hAnsiTheme="minorHAnsi" w:cstheme="minorBidi"/>
      <w:szCs w:val="22"/>
      <w:lang w:val="en-GB"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313A7"/>
    <w:rPr>
      <w:rFonts w:asciiTheme="minorHAnsi" w:eastAsiaTheme="minorEastAsia" w:hAnsiTheme="minorHAnsi" w:cstheme="minorBidi"/>
      <w:sz w:val="22"/>
      <w:szCs w:val="22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764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4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648D"/>
    <w:rPr>
      <w:rFonts w:ascii="Gill Sans MT" w:eastAsia="Times New Roman" w:hAnsi="Gill Sans 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48D"/>
    <w:rPr>
      <w:rFonts w:ascii="Gill Sans MT" w:eastAsia="Times New Roman" w:hAnsi="Gill Sans MT"/>
      <w:b/>
      <w:bCs/>
    </w:rPr>
  </w:style>
  <w:style w:type="paragraph" w:styleId="Revision">
    <w:name w:val="Revision"/>
    <w:hidden/>
    <w:uiPriority w:val="99"/>
    <w:semiHidden/>
    <w:rsid w:val="009D7E80"/>
    <w:rPr>
      <w:rFonts w:ascii="Gill Sans MT" w:eastAsia="Times New Roman" w:hAnsi="Gill Sans MT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Healthy Young People</vt:lpstr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Young People</dc:title>
  <dc:subject>HYP</dc:subject>
  <dc:creator>Measham, Christy R</dc:creator>
  <cp:keywords/>
  <dc:description/>
  <cp:lastModifiedBy>Schneiders, Mara A</cp:lastModifiedBy>
  <cp:revision>3</cp:revision>
  <cp:lastPrinted>2019-08-19T05:00:00Z</cp:lastPrinted>
  <dcterms:created xsi:type="dcterms:W3CDTF">2020-07-16T01:59:00Z</dcterms:created>
  <dcterms:modified xsi:type="dcterms:W3CDTF">2020-07-16T22:40:00Z</dcterms:modified>
</cp:coreProperties>
</file>